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B5037" w:rsidRDefault="003B5037" w:rsidP="00A3327D"/>
    <w:p w:rsidR="0047794E" w:rsidRPr="0021412C" w:rsidRDefault="0047794E" w:rsidP="0047794E">
      <w:pPr>
        <w:pBdr>
          <w:bottom w:val="single" w:sz="12" w:space="1" w:color="auto"/>
        </w:pBdr>
        <w:spacing w:after="0" w:line="240" w:lineRule="auto"/>
        <w:jc w:val="left"/>
        <w:rPr>
          <w:b/>
          <w:sz w:val="28"/>
          <w:szCs w:val="28"/>
        </w:rPr>
      </w:pPr>
      <w:r w:rsidRPr="0021412C">
        <w:rPr>
          <w:b/>
          <w:sz w:val="28"/>
          <w:szCs w:val="28"/>
        </w:rPr>
        <w:t>Univerzita třetího věku</w:t>
      </w:r>
    </w:p>
    <w:p w:rsidR="0047794E" w:rsidRPr="00011BAF" w:rsidRDefault="0047794E" w:rsidP="0047794E">
      <w:pPr>
        <w:spacing w:after="0" w:line="240" w:lineRule="auto"/>
        <w:jc w:val="left"/>
        <w:rPr>
          <w:rFonts w:ascii="Calibri" w:hAnsi="Calibri"/>
          <w:lang w:val="sk-SK"/>
        </w:rPr>
      </w:pPr>
    </w:p>
    <w:p w:rsidR="002E5CA0" w:rsidRPr="002E5CA0" w:rsidRDefault="002E5CA0" w:rsidP="0047794E">
      <w:pPr>
        <w:spacing w:after="0" w:line="240" w:lineRule="auto"/>
        <w:jc w:val="left"/>
        <w:rPr>
          <w:b/>
          <w:color w:val="FF0000"/>
          <w:sz w:val="28"/>
          <w:szCs w:val="28"/>
        </w:rPr>
      </w:pPr>
      <w:r w:rsidRPr="002E5CA0">
        <w:rPr>
          <w:b/>
          <w:color w:val="FF0000"/>
          <w:sz w:val="28"/>
          <w:szCs w:val="28"/>
        </w:rPr>
        <w:t>Online přístup k přednáškám letní semestr 2021/2022</w:t>
      </w: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  <w:r w:rsidRPr="0021412C">
        <w:rPr>
          <w:sz w:val="28"/>
          <w:szCs w:val="28"/>
        </w:rPr>
        <w:t xml:space="preserve">Přednášky </w:t>
      </w:r>
      <w:r>
        <w:rPr>
          <w:sz w:val="28"/>
          <w:szCs w:val="28"/>
        </w:rPr>
        <w:t xml:space="preserve">v současné době </w:t>
      </w:r>
      <w:r w:rsidRPr="0021412C">
        <w:rPr>
          <w:sz w:val="28"/>
          <w:szCs w:val="28"/>
        </w:rPr>
        <w:t xml:space="preserve">probíhají prezenčně. </w:t>
      </w:r>
      <w:r>
        <w:rPr>
          <w:sz w:val="28"/>
          <w:szCs w:val="28"/>
        </w:rPr>
        <w:t xml:space="preserve">Pro ty, </w:t>
      </w:r>
      <w:r w:rsidRPr="0021412C">
        <w:rPr>
          <w:sz w:val="28"/>
          <w:szCs w:val="28"/>
        </w:rPr>
        <w:t xml:space="preserve">kteří </w:t>
      </w:r>
      <w:r>
        <w:rPr>
          <w:sz w:val="28"/>
          <w:szCs w:val="28"/>
        </w:rPr>
        <w:t>se</w:t>
      </w:r>
      <w:r w:rsidRPr="0021412C">
        <w:rPr>
          <w:sz w:val="28"/>
          <w:szCs w:val="28"/>
        </w:rPr>
        <w:t xml:space="preserve"> nemohou zúčastnit prezenční výuky jsou semináře vysílané v přímém přenosu přes youtube, tedy streamované</w:t>
      </w:r>
      <w:r w:rsidR="00A26619">
        <w:rPr>
          <w:sz w:val="28"/>
          <w:szCs w:val="28"/>
        </w:rPr>
        <w:t xml:space="preserve"> ve stejném čase, kdy probíhá prezenční výuka.</w:t>
      </w: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  <w:r w:rsidRPr="0021412C">
        <w:rPr>
          <w:sz w:val="28"/>
          <w:szCs w:val="28"/>
        </w:rPr>
        <w:t xml:space="preserve">Zde je odkaz na připojení </w:t>
      </w:r>
    </w:p>
    <w:p w:rsidR="0021412C" w:rsidRPr="002E5CA0" w:rsidRDefault="002E5CA0" w:rsidP="0047794E">
      <w:pPr>
        <w:spacing w:after="0" w:line="240" w:lineRule="auto"/>
        <w:jc w:val="left"/>
        <w:rPr>
          <w:sz w:val="24"/>
          <w:szCs w:val="24"/>
        </w:rPr>
      </w:pPr>
      <w:hyperlink r:id="rId7" w:history="1">
        <w:r w:rsidRPr="002E5CA0">
          <w:rPr>
            <w:rStyle w:val="Hypertextovodkaz"/>
            <w:rFonts w:ascii="Times New Roman" w:hAnsi="Times New Roman"/>
            <w:sz w:val="24"/>
            <w:szCs w:val="24"/>
          </w:rPr>
          <w:t>https://camstreamer.com/redirect/wlABt4gq6nqHcYTj5bldmFeoHfCzGk2Oz7qAZOSG</w:t>
        </w:r>
      </w:hyperlink>
    </w:p>
    <w:p w:rsidR="0021412C" w:rsidRDefault="0021412C" w:rsidP="0047794E">
      <w:pPr>
        <w:spacing w:after="0" w:line="240" w:lineRule="auto"/>
        <w:jc w:val="left"/>
        <w:rPr>
          <w:sz w:val="28"/>
          <w:szCs w:val="28"/>
        </w:rPr>
      </w:pPr>
    </w:p>
    <w:p w:rsidR="0021412C" w:rsidRPr="0021412C" w:rsidRDefault="0021412C" w:rsidP="0047794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>Semináře jsou nahrávané a uložen</w:t>
      </w:r>
      <w:r w:rsidR="00A26619">
        <w:rPr>
          <w:sz w:val="28"/>
          <w:szCs w:val="28"/>
        </w:rPr>
        <w:t>é</w:t>
      </w:r>
      <w:r>
        <w:rPr>
          <w:sz w:val="28"/>
          <w:szCs w:val="28"/>
        </w:rPr>
        <w:t xml:space="preserve"> na</w:t>
      </w:r>
      <w:r w:rsidR="00A26619">
        <w:rPr>
          <w:sz w:val="28"/>
          <w:szCs w:val="28"/>
        </w:rPr>
        <w:t xml:space="preserve"> playlist, kde si je účastník může přehrát v libovolném čase.</w:t>
      </w:r>
    </w:p>
    <w:p w:rsidR="00A26619" w:rsidRDefault="00A26619" w:rsidP="0047794E">
      <w:pPr>
        <w:spacing w:after="0" w:line="240" w:lineRule="auto"/>
        <w:jc w:val="left"/>
        <w:rPr>
          <w:sz w:val="28"/>
          <w:szCs w:val="28"/>
        </w:rPr>
      </w:pPr>
    </w:p>
    <w:p w:rsidR="00A26619" w:rsidRDefault="00A26619" w:rsidP="0047794E">
      <w:pPr>
        <w:spacing w:after="0" w:line="240" w:lineRule="auto"/>
        <w:jc w:val="left"/>
        <w:rPr>
          <w:sz w:val="28"/>
          <w:szCs w:val="28"/>
        </w:rPr>
      </w:pPr>
      <w:r>
        <w:rPr>
          <w:sz w:val="28"/>
          <w:szCs w:val="28"/>
        </w:rPr>
        <w:t xml:space="preserve">Zde je odkaz na </w:t>
      </w:r>
      <w:proofErr w:type="spellStart"/>
      <w:r>
        <w:rPr>
          <w:sz w:val="28"/>
          <w:szCs w:val="28"/>
        </w:rPr>
        <w:t>playlist</w:t>
      </w:r>
      <w:proofErr w:type="spellEnd"/>
    </w:p>
    <w:p w:rsidR="002E5CA0" w:rsidRPr="002E5CA0" w:rsidRDefault="002E5CA0" w:rsidP="0047794E">
      <w:pPr>
        <w:spacing w:after="0" w:line="240" w:lineRule="auto"/>
        <w:jc w:val="left"/>
        <w:rPr>
          <w:sz w:val="24"/>
          <w:szCs w:val="24"/>
        </w:rPr>
      </w:pPr>
      <w:hyperlink r:id="rId8" w:history="1">
        <w:r w:rsidRPr="002E5CA0">
          <w:rPr>
            <w:rStyle w:val="Hypertextovodkaz"/>
            <w:rFonts w:ascii="Times New Roman" w:hAnsi="Times New Roman"/>
            <w:sz w:val="24"/>
            <w:szCs w:val="24"/>
          </w:rPr>
          <w:t>https://youtube.com/playlist?list=PLaAC9FU2V9TQ51lclvmmKPiZEDEWSCGjD</w:t>
        </w:r>
      </w:hyperlink>
    </w:p>
    <w:p w:rsidR="0047794E" w:rsidRPr="0021412C" w:rsidRDefault="0047794E" w:rsidP="0047794E">
      <w:pPr>
        <w:spacing w:after="0" w:line="240" w:lineRule="auto"/>
        <w:jc w:val="center"/>
        <w:rPr>
          <w:b/>
          <w:sz w:val="28"/>
          <w:szCs w:val="28"/>
          <w:u w:val="single"/>
        </w:rPr>
      </w:pPr>
      <w:bookmarkStart w:id="0" w:name="_GoBack"/>
      <w:bookmarkEnd w:id="0"/>
    </w:p>
    <w:sectPr w:rsidR="0047794E" w:rsidRPr="0021412C" w:rsidSect="00D21353">
      <w:headerReference w:type="first" r:id="rId9"/>
      <w:footerReference w:type="first" r:id="rId10"/>
      <w:type w:val="continuous"/>
      <w:pgSz w:w="11900" w:h="16840" w:code="9"/>
      <w:pgMar w:top="1418" w:right="1418" w:bottom="1701" w:left="1418" w:header="85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5450F" w:rsidRDefault="00C5450F" w:rsidP="00505244">
      <w:r>
        <w:separator/>
      </w:r>
    </w:p>
  </w:endnote>
  <w:endnote w:type="continuationSeparator" w:id="0">
    <w:p w:rsidR="00C5450F" w:rsidRDefault="00C5450F" w:rsidP="005052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EE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B0562" w:rsidRPr="00AD60D0" w:rsidRDefault="00E56C4E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E56C4E">
      <w:rPr>
        <w:rFonts w:ascii="Gill Sans MT" w:eastAsiaTheme="minorHAnsi" w:hAnsi="Gill Sans MT" w:cstheme="minorBidi"/>
        <w:noProof/>
        <w:sz w:val="16"/>
        <w:lang w:val="en-GB" w:eastAsia="en-GB"/>
      </w:rPr>
      <mc:AlternateContent>
        <mc:Choice Requires="wps">
          <w:drawing>
            <wp:anchor distT="0" distB="0" distL="114300" distR="114300" simplePos="0" relativeHeight="251654656" behindDoc="0" locked="0" layoutInCell="1" allowOverlap="1" wp14:anchorId="3259CAD6" wp14:editId="39C74138">
              <wp:simplePos x="0" y="0"/>
              <wp:positionH relativeFrom="column">
                <wp:posOffset>0</wp:posOffset>
              </wp:positionH>
              <wp:positionV relativeFrom="bottomMargin">
                <wp:posOffset>144145</wp:posOffset>
              </wp:positionV>
              <wp:extent cx="5760000" cy="0"/>
              <wp:effectExtent l="0" t="0" r="12700" b="19050"/>
              <wp:wrapNone/>
              <wp:docPr id="10" name="Přímá spojnic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76000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ysClr val="windowText" lastClr="000000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F9000E0" id="Přímá spojnice 10" o:spid="_x0000_s1026" style="position:absolute;z-index:251654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bottom-margin-area;mso-width-percent:0;mso-width-relative:margin" from="0,11.35pt" to="453.55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" strokecolor="windowText" strokeweight=".5pt">
              <v:stroke joinstyle="miter"/>
              <w10:wrap anchory="margin"/>
            </v:line>
          </w:pict>
        </mc:Fallback>
      </mc:AlternateContent>
    </w:r>
    <w:r w:rsidR="008B0562" w:rsidRPr="00AD60D0">
      <w:rPr>
        <w:rFonts w:ascii="Gill Sans MT" w:hAnsi="Gill Sans MT"/>
        <w:sz w:val="16"/>
      </w:rPr>
      <w:t>Právnická fakulta Univerz</w:t>
    </w:r>
    <w:r w:rsidR="008B0562">
      <w:rPr>
        <w:rFonts w:ascii="Gill Sans MT" w:hAnsi="Gill Sans MT"/>
        <w:sz w:val="16"/>
      </w:rPr>
      <w:t>ity Karlovy</w:t>
    </w:r>
    <w:r w:rsidR="008B0562">
      <w:rPr>
        <w:rFonts w:ascii="Gill Sans MT" w:hAnsi="Gill Sans MT"/>
        <w:sz w:val="16"/>
      </w:rPr>
      <w:tab/>
      <w:t>telefon: 221 005 504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>
      <w:rPr>
        <w:rFonts w:ascii="Gill Sans MT" w:hAnsi="Gill Sans MT" w:cstheme="minorHAnsi"/>
        <w:color w:val="000000" w:themeColor="text1"/>
        <w:sz w:val="16"/>
        <w:szCs w:val="16"/>
      </w:rPr>
      <w:t>JURIDIKUM</w:t>
    </w:r>
    <w:r>
      <w:rPr>
        <w:rFonts w:ascii="Gill Sans MT" w:hAnsi="Gill Sans MT"/>
        <w:sz w:val="16"/>
      </w:rPr>
      <w:tab/>
      <w:t>e-mail: strakova</w:t>
    </w:r>
    <w:r w:rsidRPr="00AD60D0">
      <w:rPr>
        <w:rFonts w:ascii="Gill Sans MT" w:hAnsi="Gill Sans MT"/>
        <w:sz w:val="16"/>
      </w:rPr>
      <w:t>@prf.cuni.cz</w:t>
    </w:r>
  </w:p>
  <w:p w:rsidR="008B0562" w:rsidRPr="00AD60D0" w:rsidRDefault="008B0562" w:rsidP="008B0562">
    <w:pPr>
      <w:pStyle w:val="Zpat"/>
      <w:tabs>
        <w:tab w:val="clear" w:pos="4536"/>
        <w:tab w:val="clear" w:pos="9072"/>
        <w:tab w:val="left" w:pos="6521"/>
      </w:tabs>
      <w:rPr>
        <w:rFonts w:ascii="Gill Sans MT" w:hAnsi="Gill Sans MT"/>
        <w:sz w:val="16"/>
      </w:rPr>
    </w:pPr>
    <w:r w:rsidRPr="00AD60D0">
      <w:rPr>
        <w:rFonts w:ascii="Gill Sans MT" w:hAnsi="Gill Sans MT"/>
        <w:sz w:val="16"/>
      </w:rPr>
      <w:t>nám. Curieových 901/7</w:t>
    </w:r>
    <w:r>
      <w:rPr>
        <w:rFonts w:ascii="Gill Sans MT" w:hAnsi="Gill Sans MT"/>
        <w:sz w:val="16"/>
      </w:rPr>
      <w:t xml:space="preserve">, </w:t>
    </w:r>
    <w:r w:rsidRPr="00AD60D0">
      <w:rPr>
        <w:rFonts w:ascii="Gill Sans MT" w:hAnsi="Gill Sans MT"/>
        <w:sz w:val="16"/>
      </w:rPr>
      <w:t>116 40 Praha 1</w:t>
    </w:r>
    <w:r w:rsidRPr="00AD60D0">
      <w:rPr>
        <w:rFonts w:ascii="Gill Sans MT" w:hAnsi="Gill Sans MT"/>
        <w:sz w:val="16"/>
      </w:rPr>
      <w:tab/>
      <w:t>datová schránka: piyj9b4</w:t>
    </w:r>
  </w:p>
  <w:p w:rsidR="0003292A" w:rsidRPr="00E56C4E" w:rsidRDefault="008B0562" w:rsidP="001A5368">
    <w:pPr>
      <w:pStyle w:val="Zpat"/>
      <w:tabs>
        <w:tab w:val="clear" w:pos="4536"/>
        <w:tab w:val="clear" w:pos="9072"/>
        <w:tab w:val="left" w:pos="1316"/>
        <w:tab w:val="left" w:pos="6521"/>
      </w:tabs>
    </w:pPr>
    <w:r>
      <w:rPr>
        <w:rFonts w:ascii="Gill Sans MT" w:hAnsi="Gill Sans MT"/>
        <w:sz w:val="16"/>
      </w:rPr>
      <w:t xml:space="preserve">IČO: 00216208 </w:t>
    </w:r>
    <w:r>
      <w:rPr>
        <w:rFonts w:ascii="Gill Sans MT" w:hAnsi="Gill Sans MT"/>
        <w:sz w:val="16"/>
      </w:rPr>
      <w:tab/>
    </w:r>
    <w:r w:rsidRPr="00BC44F5">
      <w:rPr>
        <w:rFonts w:ascii="Gill Sans MT" w:hAnsi="Gill Sans MT"/>
        <w:sz w:val="16"/>
      </w:rPr>
      <w:t>DIČ: CZ00216208</w:t>
    </w:r>
    <w:r w:rsidRPr="00AD60D0">
      <w:rPr>
        <w:rFonts w:ascii="Gill Sans MT" w:hAnsi="Gill Sans MT"/>
        <w:sz w:val="16"/>
      </w:rPr>
      <w:tab/>
      <w:t>http://www.prf.cuni.cz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5450F" w:rsidRDefault="00C5450F" w:rsidP="00505244">
      <w:r>
        <w:separator/>
      </w:r>
    </w:p>
  </w:footnote>
  <w:footnote w:type="continuationSeparator" w:id="0">
    <w:p w:rsidR="00C5450F" w:rsidRDefault="00C5450F" w:rsidP="0050524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Mkatabulky"/>
      <w:tblpPr w:leftFromText="141" w:rightFromText="141" w:vertAnchor="text" w:tblpY="1"/>
      <w:tblOverlap w:val="never"/>
      <w:tblW w:w="90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560"/>
      <w:gridCol w:w="4153"/>
      <w:gridCol w:w="3349"/>
      <w:gridCol w:w="23"/>
    </w:tblGrid>
    <w:tr w:rsidR="00B019AA" w:rsidTr="00374061">
      <w:tc>
        <w:tcPr>
          <w:tcW w:w="5713" w:type="dxa"/>
          <w:gridSpan w:val="2"/>
        </w:tcPr>
        <w:p w:rsidR="00B019AA" w:rsidRDefault="004A531E" w:rsidP="00D21353">
          <w:pPr>
            <w:pStyle w:val="Zhlav"/>
          </w:pPr>
          <w:r>
            <w:rPr>
              <w:noProof/>
            </w:rPr>
            <w:drawing>
              <wp:inline distT="0" distB="0" distL="0" distR="0">
                <wp:extent cx="2493911" cy="1162050"/>
                <wp:effectExtent l="0" t="0" r="0" b="0"/>
                <wp:docPr id="1" name="Obrázek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logo_PFUK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1708" cy="117034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7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283"/>
      </w:trPr>
      <w:tc>
        <w:tcPr>
          <w:tcW w:w="1560" w:type="dxa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</w:tcPr>
        <w:p w:rsidR="00B019AA" w:rsidRDefault="00B019AA" w:rsidP="00D21353">
          <w:pPr>
            <w:pStyle w:val="Zhlav"/>
          </w:pPr>
        </w:p>
      </w:tc>
    </w:tr>
    <w:tr w:rsidR="00B019AA" w:rsidTr="004A531E">
      <w:trPr>
        <w:gridAfter w:val="1"/>
        <w:wAfter w:w="23" w:type="dxa"/>
        <w:trHeight w:val="510"/>
      </w:trPr>
      <w:tc>
        <w:tcPr>
          <w:tcW w:w="1560" w:type="dxa"/>
          <w:tcBorders>
            <w:bottom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bottom w:val="single" w:sz="4" w:space="0" w:color="auto"/>
          </w:tcBorders>
          <w:tcMar>
            <w:top w:w="57" w:type="dxa"/>
          </w:tcMar>
        </w:tcPr>
        <w:p w:rsidR="00B019AA" w:rsidRDefault="00441991" w:rsidP="00D21353">
          <w:pPr>
            <w:pStyle w:val="Zhlav"/>
            <w:jc w:val="left"/>
          </w:pPr>
          <w:r>
            <w:rPr>
              <w:noProof/>
            </w:rPr>
            <w:drawing>
              <wp:inline distT="0" distB="0" distL="0" distR="0">
                <wp:extent cx="6304990" cy="228600"/>
                <wp:effectExtent l="0" t="0" r="635" b="0"/>
                <wp:docPr id="5" name="Obrázek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HL_papir_nazev_Kreslicí plátno 1.tif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07228" cy="25406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019AA" w:rsidTr="004A531E">
      <w:trPr>
        <w:gridAfter w:val="1"/>
        <w:wAfter w:w="23" w:type="dxa"/>
        <w:trHeight w:val="397"/>
      </w:trPr>
      <w:tc>
        <w:tcPr>
          <w:tcW w:w="1560" w:type="dxa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  <w:tc>
        <w:tcPr>
          <w:tcW w:w="7502" w:type="dxa"/>
          <w:gridSpan w:val="2"/>
          <w:tcBorders>
            <w:top w:val="single" w:sz="4" w:space="0" w:color="auto"/>
          </w:tcBorders>
          <w:vAlign w:val="center"/>
        </w:tcPr>
        <w:p w:rsidR="00B019AA" w:rsidRDefault="00B019AA" w:rsidP="00D21353">
          <w:pPr>
            <w:pStyle w:val="Zhlav"/>
          </w:pPr>
        </w:p>
      </w:tc>
    </w:tr>
  </w:tbl>
  <w:p w:rsidR="00B9724B" w:rsidRPr="00B019AA" w:rsidRDefault="00B9724B" w:rsidP="00505244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ocumentProtection w:edit="readOnly" w:enforcement="0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450F"/>
    <w:rsid w:val="00027153"/>
    <w:rsid w:val="0003292A"/>
    <w:rsid w:val="000342DD"/>
    <w:rsid w:val="00093350"/>
    <w:rsid w:val="000B5E4A"/>
    <w:rsid w:val="0010698E"/>
    <w:rsid w:val="00116B95"/>
    <w:rsid w:val="00157CE2"/>
    <w:rsid w:val="001845BC"/>
    <w:rsid w:val="001A5368"/>
    <w:rsid w:val="001B18F8"/>
    <w:rsid w:val="001C5181"/>
    <w:rsid w:val="001D747D"/>
    <w:rsid w:val="001F1773"/>
    <w:rsid w:val="001F4351"/>
    <w:rsid w:val="00200312"/>
    <w:rsid w:val="0021412C"/>
    <w:rsid w:val="002614ED"/>
    <w:rsid w:val="002672E0"/>
    <w:rsid w:val="002A03AF"/>
    <w:rsid w:val="002A68E8"/>
    <w:rsid w:val="002B3721"/>
    <w:rsid w:val="002E5CA0"/>
    <w:rsid w:val="00370125"/>
    <w:rsid w:val="00374061"/>
    <w:rsid w:val="00382058"/>
    <w:rsid w:val="003B0A2D"/>
    <w:rsid w:val="003B5037"/>
    <w:rsid w:val="003C6312"/>
    <w:rsid w:val="003D51EB"/>
    <w:rsid w:val="003D62CF"/>
    <w:rsid w:val="003F04E1"/>
    <w:rsid w:val="003F3B24"/>
    <w:rsid w:val="00402DE8"/>
    <w:rsid w:val="004211E0"/>
    <w:rsid w:val="00441991"/>
    <w:rsid w:val="0047794E"/>
    <w:rsid w:val="004A531E"/>
    <w:rsid w:val="004E226A"/>
    <w:rsid w:val="00505244"/>
    <w:rsid w:val="0056081A"/>
    <w:rsid w:val="005622FD"/>
    <w:rsid w:val="005D7F0B"/>
    <w:rsid w:val="006126A3"/>
    <w:rsid w:val="0069178F"/>
    <w:rsid w:val="006966D1"/>
    <w:rsid w:val="006B413A"/>
    <w:rsid w:val="006C5998"/>
    <w:rsid w:val="006E167F"/>
    <w:rsid w:val="006E64A2"/>
    <w:rsid w:val="006F2435"/>
    <w:rsid w:val="00720D63"/>
    <w:rsid w:val="00785BE1"/>
    <w:rsid w:val="007A2FC0"/>
    <w:rsid w:val="007A3584"/>
    <w:rsid w:val="007C16E0"/>
    <w:rsid w:val="007C52C8"/>
    <w:rsid w:val="007E05FD"/>
    <w:rsid w:val="007E79B8"/>
    <w:rsid w:val="00816EF6"/>
    <w:rsid w:val="00826FD8"/>
    <w:rsid w:val="008363F5"/>
    <w:rsid w:val="00890731"/>
    <w:rsid w:val="008B0562"/>
    <w:rsid w:val="008E0437"/>
    <w:rsid w:val="00920A51"/>
    <w:rsid w:val="00931173"/>
    <w:rsid w:val="00933F86"/>
    <w:rsid w:val="00961901"/>
    <w:rsid w:val="00981466"/>
    <w:rsid w:val="00984FCF"/>
    <w:rsid w:val="009A2D94"/>
    <w:rsid w:val="009D5B9C"/>
    <w:rsid w:val="00A0694A"/>
    <w:rsid w:val="00A13B06"/>
    <w:rsid w:val="00A200B6"/>
    <w:rsid w:val="00A26619"/>
    <w:rsid w:val="00A3327D"/>
    <w:rsid w:val="00A46A10"/>
    <w:rsid w:val="00A50E1A"/>
    <w:rsid w:val="00AD60D0"/>
    <w:rsid w:val="00AF053F"/>
    <w:rsid w:val="00B019AA"/>
    <w:rsid w:val="00B20B1A"/>
    <w:rsid w:val="00B24002"/>
    <w:rsid w:val="00B9724B"/>
    <w:rsid w:val="00BF4D99"/>
    <w:rsid w:val="00C07590"/>
    <w:rsid w:val="00C40674"/>
    <w:rsid w:val="00C46001"/>
    <w:rsid w:val="00C533AE"/>
    <w:rsid w:val="00C5450F"/>
    <w:rsid w:val="00C666AA"/>
    <w:rsid w:val="00C70C35"/>
    <w:rsid w:val="00CA767B"/>
    <w:rsid w:val="00CB76FE"/>
    <w:rsid w:val="00D21353"/>
    <w:rsid w:val="00D27C79"/>
    <w:rsid w:val="00D543C6"/>
    <w:rsid w:val="00D670FE"/>
    <w:rsid w:val="00D71B2D"/>
    <w:rsid w:val="00D9709D"/>
    <w:rsid w:val="00DA5E60"/>
    <w:rsid w:val="00DA7A66"/>
    <w:rsid w:val="00DB4D1D"/>
    <w:rsid w:val="00DC46DB"/>
    <w:rsid w:val="00DD29CD"/>
    <w:rsid w:val="00E22953"/>
    <w:rsid w:val="00E31CC0"/>
    <w:rsid w:val="00E40485"/>
    <w:rsid w:val="00E56C4E"/>
    <w:rsid w:val="00E67CA4"/>
    <w:rsid w:val="00ED213E"/>
    <w:rsid w:val="00F815F2"/>
    <w:rsid w:val="00FE7C55"/>
    <w:rsid w:val="00FF068B"/>
    <w:rsid w:val="00FF6B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  <w14:docId w14:val="372FE7B1"/>
  <w14:defaultImageDpi w14:val="32767"/>
  <w15:docId w15:val="{5C912C2D-B3E3-455F-86E6-597FC1A460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iPriority="3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ln">
    <w:name w:val="Normal"/>
    <w:qFormat/>
    <w:rsid w:val="00505244"/>
    <w:pPr>
      <w:spacing w:after="120" w:line="276" w:lineRule="auto"/>
      <w:jc w:val="both"/>
    </w:pPr>
    <w:rPr>
      <w:rFonts w:ascii="Cambria" w:eastAsia="Calibri" w:hAnsi="Cambria" w:cs="Times New Roman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Datum">
    <w:name w:val="Date"/>
    <w:basedOn w:val="Normln"/>
    <w:link w:val="DatumChar"/>
    <w:uiPriority w:val="3"/>
    <w:qFormat/>
    <w:rsid w:val="00E31CC0"/>
    <w:pPr>
      <w:spacing w:line="240" w:lineRule="auto"/>
    </w:pPr>
    <w:rPr>
      <w:b/>
      <w:spacing w:val="21"/>
    </w:rPr>
  </w:style>
  <w:style w:type="character" w:customStyle="1" w:styleId="DatumChar">
    <w:name w:val="Datum Char"/>
    <w:basedOn w:val="Standardnpsmoodstavce"/>
    <w:link w:val="Datum"/>
    <w:uiPriority w:val="3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styleId="Osloven">
    <w:name w:val="Salutation"/>
    <w:basedOn w:val="Normln"/>
    <w:next w:val="Normln"/>
    <w:link w:val="OslovenChar"/>
    <w:uiPriority w:val="5"/>
    <w:qFormat/>
    <w:rsid w:val="00E31CC0"/>
    <w:pPr>
      <w:spacing w:before="800"/>
      <w:contextualSpacing/>
    </w:pPr>
    <w:rPr>
      <w:b/>
      <w:spacing w:val="21"/>
    </w:rPr>
  </w:style>
  <w:style w:type="character" w:customStyle="1" w:styleId="OslovenChar">
    <w:name w:val="Oslovení Char"/>
    <w:basedOn w:val="Standardnpsmoodstavce"/>
    <w:link w:val="Osloven"/>
    <w:uiPriority w:val="5"/>
    <w:rsid w:val="00E31CC0"/>
    <w:rPr>
      <w:b/>
      <w:color w:val="44546A" w:themeColor="text2"/>
      <w:spacing w:val="21"/>
      <w:sz w:val="22"/>
      <w:szCs w:val="22"/>
      <w:lang w:eastAsia="ja-JP" w:bidi="cs-CZ"/>
    </w:rPr>
  </w:style>
  <w:style w:type="paragraph" w:customStyle="1" w:styleId="Jmno">
    <w:name w:val="Jméno"/>
    <w:basedOn w:val="Normln"/>
    <w:link w:val="JmnoChar"/>
    <w:uiPriority w:val="1"/>
    <w:qFormat/>
    <w:rsid w:val="00E31CC0"/>
    <w:pPr>
      <w:spacing w:line="240" w:lineRule="auto"/>
      <w:contextualSpacing/>
    </w:pPr>
    <w:rPr>
      <w:b/>
      <w:caps/>
      <w:spacing w:val="21"/>
      <w:sz w:val="36"/>
    </w:rPr>
  </w:style>
  <w:style w:type="character" w:customStyle="1" w:styleId="JmnoChar">
    <w:name w:val="Jméno Char"/>
    <w:basedOn w:val="Standardnpsmoodstavce"/>
    <w:link w:val="Jmno"/>
    <w:uiPriority w:val="1"/>
    <w:rsid w:val="00E31CC0"/>
    <w:rPr>
      <w:b/>
      <w:caps/>
      <w:color w:val="44546A" w:themeColor="text2"/>
      <w:spacing w:val="21"/>
      <w:sz w:val="36"/>
      <w:szCs w:val="22"/>
      <w:lang w:eastAsia="ja-JP" w:bidi="cs-CZ"/>
    </w:rPr>
  </w:style>
  <w:style w:type="paragraph" w:customStyle="1" w:styleId="Adresa">
    <w:name w:val="Adresa"/>
    <w:basedOn w:val="Normln"/>
    <w:link w:val="AdresaChar"/>
    <w:uiPriority w:val="4"/>
    <w:qFormat/>
    <w:rsid w:val="00E31CC0"/>
    <w:pPr>
      <w:spacing w:line="240" w:lineRule="auto"/>
      <w:contextualSpacing/>
    </w:pPr>
  </w:style>
  <w:style w:type="character" w:customStyle="1" w:styleId="AdresaChar">
    <w:name w:val="Adresa Char"/>
    <w:basedOn w:val="Standardnpsmoodstavce"/>
    <w:link w:val="Adresa"/>
    <w:uiPriority w:val="4"/>
    <w:rsid w:val="00E31CC0"/>
    <w:rPr>
      <w:color w:val="44546A" w:themeColor="text2"/>
      <w:sz w:val="22"/>
      <w:szCs w:val="22"/>
      <w:lang w:eastAsia="ja-JP" w:bidi="cs-CZ"/>
    </w:rPr>
  </w:style>
  <w:style w:type="paragraph" w:styleId="Zhlav">
    <w:name w:val="header"/>
    <w:basedOn w:val="Normln"/>
    <w:link w:val="Zhlav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Zpat">
    <w:name w:val="footer"/>
    <w:basedOn w:val="Normln"/>
    <w:link w:val="ZpatChar"/>
    <w:uiPriority w:val="99"/>
    <w:unhideWhenUsed/>
    <w:rsid w:val="00E31CC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E31CC0"/>
    <w:rPr>
      <w:color w:val="44546A" w:themeColor="text2"/>
      <w:sz w:val="22"/>
      <w:szCs w:val="22"/>
      <w:lang w:eastAsia="ja-JP" w:bidi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342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342DD"/>
    <w:rPr>
      <w:rFonts w:ascii="Tahoma" w:hAnsi="Tahoma" w:cs="Tahoma"/>
      <w:color w:val="44546A" w:themeColor="text2"/>
      <w:sz w:val="16"/>
      <w:szCs w:val="16"/>
      <w:lang w:eastAsia="ja-JP" w:bidi="cs-CZ"/>
    </w:rPr>
  </w:style>
  <w:style w:type="table" w:styleId="Mkatabulky">
    <w:name w:val="Table Grid"/>
    <w:basedOn w:val="Normlntabulka"/>
    <w:uiPriority w:val="39"/>
    <w:unhideWhenUsed/>
    <w:rsid w:val="00A200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textovodkaz">
    <w:name w:val="Hyperlink"/>
    <w:basedOn w:val="Standardnpsmoodstavce"/>
    <w:uiPriority w:val="99"/>
    <w:unhideWhenUsed/>
    <w:rsid w:val="0047794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rsid w:val="002E5C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8143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be.com/playlist?list=PLaAC9FU2V9TQ51lclvmmKPiZEDEWSCGjD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camstreamer.com/redirect/wlABt4gq6nqHcYTj5bldmFeoHfCzGk2Oz7qAZOS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H:\Downloads\JURIDIKUM.dotx" TargetMode="Externa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AAFFF4-1982-4739-ACD7-A8782C34B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JURIDIKUM.dotx</Template>
  <TotalTime>0</TotalTime>
  <Pages>1</Pages>
  <Words>110</Words>
  <Characters>655</Characters>
  <Application>Microsoft Office Word</Application>
  <DocSecurity>0</DocSecurity>
  <Lines>5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Oslovení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Univerzita Karlova v Praze, Právnická Fakulta</Company>
  <LinksUpToDate>false</LinksUpToDate>
  <CharactersWithSpaces>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Hana Varekova</dc:creator>
  <cp:lastModifiedBy>Hana Varekova</cp:lastModifiedBy>
  <cp:revision>2</cp:revision>
  <cp:lastPrinted>2021-10-06T13:09:00Z</cp:lastPrinted>
  <dcterms:created xsi:type="dcterms:W3CDTF">2022-02-22T08:17:00Z</dcterms:created>
  <dcterms:modified xsi:type="dcterms:W3CDTF">2022-02-22T08:17:00Z</dcterms:modified>
</cp:coreProperties>
</file>